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FD7" w14:textId="77777777" w:rsidR="001C2CE8" w:rsidRDefault="001C2CE8" w:rsidP="001C2CE8">
      <w:pPr>
        <w:spacing w:after="0" w:line="240" w:lineRule="auto"/>
      </w:pPr>
      <w:r>
        <w:t>Subject: Request for Religious Accommodation – Sikh Pupils’ Right to Wear Kara in Football and Physical Education</w:t>
      </w:r>
    </w:p>
    <w:p w14:paraId="5F965D75" w14:textId="77777777" w:rsidR="001C2CE8" w:rsidRDefault="001C2CE8" w:rsidP="001C2CE8">
      <w:pPr>
        <w:spacing w:after="0" w:line="240" w:lineRule="auto"/>
      </w:pPr>
    </w:p>
    <w:p w14:paraId="6AC39C80" w14:textId="190A4AE2" w:rsidR="001C2CE8" w:rsidRDefault="001C2CE8" w:rsidP="001C2CE8">
      <w:pPr>
        <w:spacing w:after="0" w:line="240" w:lineRule="auto"/>
      </w:pPr>
      <w:r>
        <w:t>Dear Headteacher</w:t>
      </w:r>
      <w:r>
        <w:t>,</w:t>
      </w:r>
    </w:p>
    <w:p w14:paraId="5BD8DACE" w14:textId="7E7FF444" w:rsidR="001C2CE8" w:rsidRDefault="001C2CE8" w:rsidP="001C2CE8">
      <w:pPr>
        <w:spacing w:after="0" w:line="240" w:lineRule="auto"/>
      </w:pPr>
      <w:r>
        <w:t xml:space="preserve">We write as parents of [School Name] to respectfully submit a formal request for religious accommodation: </w:t>
      </w:r>
      <w:proofErr w:type="gramStart"/>
      <w:r>
        <w:t>that Sikh pupils</w:t>
      </w:r>
      <w:proofErr w:type="gramEnd"/>
      <w:r>
        <w:t xml:space="preserve"> be permitted to wear their </w:t>
      </w:r>
      <w:proofErr w:type="spellStart"/>
      <w:r>
        <w:t>kara</w:t>
      </w:r>
      <w:proofErr w:type="spellEnd"/>
      <w:r>
        <w:t>, a mandatory article of faith, during all physical education (PE), football, and school sports activities.</w:t>
      </w:r>
    </w:p>
    <w:p w14:paraId="0DCAD2F6" w14:textId="77777777" w:rsidR="001C2CE8" w:rsidRDefault="001C2CE8" w:rsidP="001C2CE8">
      <w:pPr>
        <w:spacing w:after="0" w:line="240" w:lineRule="auto"/>
      </w:pPr>
    </w:p>
    <w:p w14:paraId="578D127A" w14:textId="3E91E541" w:rsidR="001C2CE8" w:rsidRDefault="001C2CE8" w:rsidP="001C2CE8">
      <w:pPr>
        <w:spacing w:after="0" w:line="240" w:lineRule="auto"/>
      </w:pPr>
      <w:r>
        <w:t xml:space="preserve">The </w:t>
      </w:r>
      <w:proofErr w:type="spellStart"/>
      <w:r>
        <w:t>kara</w:t>
      </w:r>
      <w:proofErr w:type="spellEnd"/>
      <w:r>
        <w:t xml:space="preserve"> is one of the Five Ks (</w:t>
      </w:r>
      <w:proofErr w:type="spellStart"/>
      <w:r>
        <w:t>Kakaars</w:t>
      </w:r>
      <w:proofErr w:type="spellEnd"/>
      <w:r>
        <w:t xml:space="preserve">), mandatory for initiated Sikhs, and is worn at all times as a tangible and constant expression of Sikh identity, faith, and discipline. For initiated Sikhs, wearing the </w:t>
      </w:r>
      <w:proofErr w:type="spellStart"/>
      <w:r>
        <w:t>kara</w:t>
      </w:r>
      <w:proofErr w:type="spellEnd"/>
      <w:r>
        <w:t xml:space="preserve"> is a non-negotiable religious requirement under core Sikh tenets (as per the Sri Akal Takht Sahib and Sikh </w:t>
      </w:r>
      <w:proofErr w:type="spellStart"/>
      <w:r>
        <w:t>Rehat</w:t>
      </w:r>
      <w:proofErr w:type="spellEnd"/>
      <w:r>
        <w:t xml:space="preserve"> Maryada). It is neither </w:t>
      </w:r>
      <w:r w:rsidR="00C93913">
        <w:t>jewellery</w:t>
      </w:r>
      <w:r>
        <w:t xml:space="preserve"> nor a removable accessory but an article of faith, integral to a Sikh's conscience, dignity, and practice.</w:t>
      </w:r>
    </w:p>
    <w:p w14:paraId="5A0AC8C8" w14:textId="77777777" w:rsidR="001C2CE8" w:rsidRDefault="001C2CE8" w:rsidP="001C2CE8">
      <w:pPr>
        <w:spacing w:after="0" w:line="240" w:lineRule="auto"/>
      </w:pPr>
    </w:p>
    <w:p w14:paraId="35F9004D" w14:textId="77777777" w:rsidR="001C2CE8" w:rsidRDefault="001C2CE8" w:rsidP="001C2CE8">
      <w:pPr>
        <w:spacing w:after="0" w:line="240" w:lineRule="auto"/>
      </w:pPr>
      <w:r>
        <w:t>Under Section 10 and Sections 19 and 85 of the Equality Act 2010, religion or belief is a protected characteristic. Direct or indirect discrimination arises if a policy places pupils of a particular faith at a disadvantage. UK schools are legally obliged to make reasonable adjustments and not to implement blanket bans that disproportionately affect pupils’ religious practice, unless objectively justified on proportionate, evidence-based grounds. The Department for Education, Ofsted, and the Equality and Human Rights Commission (EHRC) all expect public authorities, including schools, to meet these duties.</w:t>
      </w:r>
    </w:p>
    <w:p w14:paraId="2C8D4DEF" w14:textId="77777777" w:rsidR="001C2CE8" w:rsidRDefault="001C2CE8" w:rsidP="001C2CE8">
      <w:pPr>
        <w:spacing w:after="0" w:line="240" w:lineRule="auto"/>
      </w:pPr>
    </w:p>
    <w:p w14:paraId="7367B31C" w14:textId="0585FCE9" w:rsidR="001C2CE8" w:rsidRDefault="001C2CE8" w:rsidP="001C2CE8">
      <w:pPr>
        <w:spacing w:after="0" w:line="240" w:lineRule="auto"/>
      </w:pPr>
      <w:r>
        <w:t xml:space="preserve">We fully understand the need for a safe environment during physical activity. Leading sports bodies, schools, and interfaith guidance – including Football Association grassroots regulations and Sport England – permit the wearing of Sikh </w:t>
      </w:r>
      <w:proofErr w:type="spellStart"/>
      <w:r>
        <w:t>kara</w:t>
      </w:r>
      <w:proofErr w:type="spellEnd"/>
      <w:r>
        <w:t xml:space="preserve"> if it is securely covered by a sweatband or sports tape, </w:t>
      </w:r>
      <w:r>
        <w:t xml:space="preserve">to </w:t>
      </w:r>
      <w:proofErr w:type="spellStart"/>
      <w:r>
        <w:t>reduci</w:t>
      </w:r>
      <w:r>
        <w:t>e</w:t>
      </w:r>
      <w:proofErr w:type="spellEnd"/>
      <w:r>
        <w:t xml:space="preserve"> any potential for injury. This practical, risk-assessed compromise is widely recognised and successfully implemented across the UK in both educational and sporting contexts. There is no record, to our knowledge, of</w:t>
      </w:r>
      <w:r>
        <w:t xml:space="preserve"> a</w:t>
      </w:r>
      <w:r>
        <w:t xml:space="preserve"> covered </w:t>
      </w:r>
      <w:proofErr w:type="spellStart"/>
      <w:r>
        <w:t>kara</w:t>
      </w:r>
      <w:proofErr w:type="spellEnd"/>
      <w:r>
        <w:t xml:space="preserve"> causing significant injury to wearer or peers.</w:t>
      </w:r>
    </w:p>
    <w:p w14:paraId="2C86C083" w14:textId="77777777" w:rsidR="001C2CE8" w:rsidRDefault="001C2CE8" w:rsidP="001C2CE8">
      <w:pPr>
        <w:spacing w:after="0" w:line="240" w:lineRule="auto"/>
      </w:pPr>
    </w:p>
    <w:p w14:paraId="5BD43D79" w14:textId="35264633" w:rsidR="001C2CE8" w:rsidRDefault="001C2CE8" w:rsidP="001C2CE8">
      <w:pPr>
        <w:spacing w:after="0" w:line="240" w:lineRule="auto"/>
      </w:pPr>
      <w:r>
        <w:t xml:space="preserve">We therefore respectfully request that </w:t>
      </w:r>
      <w:r>
        <w:t xml:space="preserve">the school </w:t>
      </w:r>
      <w:r>
        <w:t xml:space="preserve">reviews its policy to formally allow Sikh pupils to wear their </w:t>
      </w:r>
      <w:proofErr w:type="spellStart"/>
      <w:r>
        <w:t>kara</w:t>
      </w:r>
      <w:proofErr w:type="spellEnd"/>
      <w:r>
        <w:t xml:space="preserve"> during PE and all sports, provided it is appropriately and securely covered to meet your safety requirements.</w:t>
      </w:r>
      <w:r>
        <w:t xml:space="preserve"> </w:t>
      </w:r>
      <w:r>
        <w:t>Refusing such religious accommodation would unlawfully compel our child to choose between faith and educational participation — contravening legal duties under the Equality Act and undermining the school’s commitment to inclusion and equal opportunity for all. Failing to permit this would make the school vulnerable to claims of unlawful indirect discrimination and exclusion, as clarified in precedent cases (e.g., Watkins-Singh v Governing Body of Aberdare Girls’ High School ).</w:t>
      </w:r>
    </w:p>
    <w:p w14:paraId="78472DC9" w14:textId="77777777" w:rsidR="001C2CE8" w:rsidRDefault="001C2CE8" w:rsidP="001C2CE8">
      <w:pPr>
        <w:spacing w:after="0" w:line="240" w:lineRule="auto"/>
      </w:pPr>
    </w:p>
    <w:p w14:paraId="5DB46843" w14:textId="77777777" w:rsidR="001C2CE8" w:rsidRDefault="001C2CE8" w:rsidP="001C2CE8">
      <w:pPr>
        <w:spacing w:after="0" w:line="240" w:lineRule="auto"/>
      </w:pPr>
      <w:r>
        <w:t>Should a resolution not be reached swiftly, we regret that our child will not attend school during this period, as their dignity and faith cannot be compromised. We will provide education at home and will be happy to collaborate with teachers on any work to ensure no academic disadvantage.</w:t>
      </w:r>
    </w:p>
    <w:p w14:paraId="6D10B013" w14:textId="77777777" w:rsidR="001C2CE8" w:rsidRDefault="001C2CE8" w:rsidP="001C2CE8">
      <w:pPr>
        <w:spacing w:after="0" w:line="240" w:lineRule="auto"/>
      </w:pPr>
    </w:p>
    <w:p w14:paraId="022FF53A" w14:textId="502AF697" w:rsidR="001C2CE8" w:rsidRDefault="001C2CE8" w:rsidP="001C2CE8">
      <w:pPr>
        <w:spacing w:after="0" w:line="240" w:lineRule="auto"/>
      </w:pPr>
      <w:r>
        <w:t>This letter serves not only as a request for lawful resolution but as an opportunity to strengthen your school’s commitment to respect and inclusion. The Supreme Sikh Council UK (info@sikhcounciluk.org) is aware of this request and available to advise and support should further guidance be required.</w:t>
      </w:r>
      <w:r w:rsidR="00C93913">
        <w:t xml:space="preserve"> </w:t>
      </w:r>
      <w:r>
        <w:t xml:space="preserve">We trust </w:t>
      </w:r>
      <w:r w:rsidR="00C93913">
        <w:t>the school</w:t>
      </w:r>
      <w:r>
        <w:t xml:space="preserve"> will act to accommodate this fundamental right and prevent unnecessary escalation. Failure to resolve this fairly could set a discriminatory precedent and would be addressed by the Supreme Sikh Council UK in accordance with their protocols.</w:t>
      </w:r>
    </w:p>
    <w:p w14:paraId="04DF5B23" w14:textId="77777777" w:rsidR="001C2CE8" w:rsidRDefault="001C2CE8" w:rsidP="001C2CE8">
      <w:pPr>
        <w:spacing w:after="0" w:line="240" w:lineRule="auto"/>
      </w:pPr>
    </w:p>
    <w:p w14:paraId="07B7EF83" w14:textId="77777777" w:rsidR="001C2CE8" w:rsidRDefault="001C2CE8" w:rsidP="001C2CE8">
      <w:pPr>
        <w:spacing w:after="0" w:line="240" w:lineRule="auto"/>
      </w:pPr>
      <w:r>
        <w:t>We respectfully await your prompt and positive response.</w:t>
      </w:r>
    </w:p>
    <w:p w14:paraId="366C3BFD" w14:textId="77777777" w:rsidR="001C2CE8" w:rsidRDefault="001C2CE8" w:rsidP="001C2CE8">
      <w:pPr>
        <w:spacing w:after="0" w:line="240" w:lineRule="auto"/>
      </w:pPr>
    </w:p>
    <w:p w14:paraId="71462776" w14:textId="77777777" w:rsidR="001C2CE8" w:rsidRDefault="001C2CE8" w:rsidP="001C2CE8">
      <w:pPr>
        <w:spacing w:after="0" w:line="240" w:lineRule="auto"/>
      </w:pPr>
      <w:r>
        <w:t>Yours sincerely,</w:t>
      </w:r>
    </w:p>
    <w:p w14:paraId="2B64C8EA" w14:textId="77777777" w:rsidR="001C2CE8" w:rsidRDefault="001C2CE8" w:rsidP="001C2CE8">
      <w:pPr>
        <w:spacing w:after="0" w:line="240" w:lineRule="auto"/>
      </w:pPr>
    </w:p>
    <w:p w14:paraId="129C28D7" w14:textId="02E45B0A" w:rsidR="00D7627F" w:rsidRPr="00EC2DCA" w:rsidRDefault="008F048E" w:rsidP="001C2CE8">
      <w:pPr>
        <w:spacing w:after="0" w:line="240" w:lineRule="auto"/>
        <w:rPr>
          <w:color w:val="FF0000"/>
        </w:rPr>
      </w:pPr>
      <w:r w:rsidRPr="00EC2DCA">
        <w:rPr>
          <w:color w:val="FF0000"/>
        </w:rPr>
        <w:t>Name</w:t>
      </w:r>
    </w:p>
    <w:sectPr w:rsidR="00D7627F" w:rsidRPr="00EC2DCA" w:rsidSect="008F048E">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7F"/>
    <w:rsid w:val="001C2CE8"/>
    <w:rsid w:val="00431EEA"/>
    <w:rsid w:val="00456480"/>
    <w:rsid w:val="006A6DC6"/>
    <w:rsid w:val="006B0DF2"/>
    <w:rsid w:val="008F048E"/>
    <w:rsid w:val="00A25AE3"/>
    <w:rsid w:val="00C93913"/>
    <w:rsid w:val="00D7627F"/>
    <w:rsid w:val="00EC2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02F2"/>
  <w15:chartTrackingRefBased/>
  <w15:docId w15:val="{D4CF39D6-0B68-4F7A-B91B-348AB2FC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2025-08-03T13:34:00Z</dcterms:created>
  <dcterms:modified xsi:type="dcterms:W3CDTF">2025-08-04T04:33:00Z</dcterms:modified>
</cp:coreProperties>
</file>